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DB85" w14:textId="77777777" w:rsidR="000F1229" w:rsidRPr="000F1229" w:rsidRDefault="000F1229" w:rsidP="000F1229">
      <w:pPr>
        <w:shd w:val="clear" w:color="auto" w:fill="F8F8F8"/>
        <w:spacing w:after="0" w:line="240" w:lineRule="auto"/>
        <w:outlineLvl w:val="0"/>
        <w:rPr>
          <w:rFonts w:ascii="Arial" w:eastAsia="Times New Roman" w:hAnsi="Arial" w:cs="Arial"/>
          <w:b/>
          <w:bCs/>
          <w:color w:val="93070A"/>
          <w:kern w:val="36"/>
          <w:sz w:val="33"/>
          <w:szCs w:val="33"/>
          <w:lang w:eastAsia="ru-RU"/>
          <w14:ligatures w14:val="none"/>
        </w:rPr>
      </w:pPr>
      <w:r w:rsidRPr="000F1229">
        <w:rPr>
          <w:rFonts w:ascii="Arial" w:eastAsia="Times New Roman" w:hAnsi="Arial" w:cs="Arial"/>
          <w:b/>
          <w:bCs/>
          <w:color w:val="93070A"/>
          <w:kern w:val="36"/>
          <w:sz w:val="33"/>
          <w:szCs w:val="33"/>
          <w:lang w:eastAsia="ru-RU"/>
          <w14:ligatures w14:val="none"/>
        </w:rPr>
        <w:t>Вспомним! Жаркие. Зимние. Твои.</w:t>
      </w:r>
    </w:p>
    <w:p w14:paraId="168E68B1" w14:textId="77777777" w:rsidR="000F1229" w:rsidRPr="000F1229" w:rsidRDefault="000F1229" w:rsidP="000F1229">
      <w:pPr>
        <w:shd w:val="clear" w:color="auto" w:fill="F8F8F8"/>
        <w:spacing w:after="150" w:line="240" w:lineRule="auto"/>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xml:space="preserve">Для обеспечения санитарно-эпидемиологического благополучия XXII Олимпийских зимних и XI Паралимпийских зимних игр 2014г. в г. Сочи было привлечено 526 специалистов органов и организаций Роспотребнадзора, в том числе: 109 специалистов Управления Роспотребнадзора по Краснодарскому краю, 282 специалиста ФБУЗ «Центр гигиены и эпидемиологии в Краснодарском крае», 119 ФКУЗ «Ставропольский противочумный институт» Роспотребнадзора, 8 специалистов ФБУН «Санкт-Петербургский НИИРГ им. профессора П.В. </w:t>
      </w:r>
      <w:proofErr w:type="spellStart"/>
      <w:r w:rsidRPr="000F1229">
        <w:rPr>
          <w:rFonts w:ascii="Arial" w:eastAsia="Times New Roman" w:hAnsi="Arial" w:cs="Arial"/>
          <w:color w:val="242424"/>
          <w:kern w:val="0"/>
          <w:sz w:val="21"/>
          <w:szCs w:val="21"/>
          <w:lang w:eastAsia="ru-RU"/>
          <w14:ligatures w14:val="none"/>
        </w:rPr>
        <w:t>Рамзаева</w:t>
      </w:r>
      <w:proofErr w:type="spellEnd"/>
      <w:r w:rsidRPr="000F1229">
        <w:rPr>
          <w:rFonts w:ascii="Arial" w:eastAsia="Times New Roman" w:hAnsi="Arial" w:cs="Arial"/>
          <w:color w:val="242424"/>
          <w:kern w:val="0"/>
          <w:sz w:val="21"/>
          <w:szCs w:val="21"/>
          <w:lang w:eastAsia="ru-RU"/>
          <w14:ligatures w14:val="none"/>
        </w:rPr>
        <w:t>», 10 специалистов субъектов Управлений Роспотребнадзора для осуществления санитарно-карантинного контроля, 91 единица автотранспорта.</w:t>
      </w:r>
    </w:p>
    <w:p w14:paraId="70530CF0" w14:textId="77777777" w:rsidR="000F1229" w:rsidRPr="000F1229" w:rsidRDefault="000F1229" w:rsidP="000F1229">
      <w:pPr>
        <w:shd w:val="clear" w:color="auto" w:fill="F8F8F8"/>
        <w:spacing w:after="150" w:line="240" w:lineRule="auto"/>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За весь период подготовки и проведения XXII Олимпийских зимних игр и XI Паралимпийских зимних игр было проведено 65178 исследований, в том числе 16966 исследований продуктов питания, 1679 исследований атмосферного воздуха, 28147 исследований питьевой воды Эксперты, санитарные врачи, эпидемиологи, лаборанты, водители сделали Сочи своим вторым домом. На одном дыхании пролетели почти два месяца…</w:t>
      </w:r>
    </w:p>
    <w:p w14:paraId="3D244DB2"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627E2E73" wp14:editId="1DC8E0C0">
            <wp:extent cx="5715000" cy="3208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34C57EE8"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Г-</w:t>
      </w:r>
      <w:proofErr w:type="spellStart"/>
      <w:r w:rsidRPr="000F1229">
        <w:rPr>
          <w:rFonts w:ascii="Arial" w:eastAsia="Times New Roman" w:hAnsi="Arial" w:cs="Arial"/>
          <w:b/>
          <w:bCs/>
          <w:color w:val="242424"/>
          <w:kern w:val="0"/>
          <w:sz w:val="21"/>
          <w:szCs w:val="21"/>
          <w:lang w:eastAsia="ru-RU"/>
          <w14:ligatures w14:val="none"/>
        </w:rPr>
        <w:t>к.Сочи</w:t>
      </w:r>
      <w:proofErr w:type="spellEnd"/>
      <w:r w:rsidRPr="000F1229">
        <w:rPr>
          <w:rFonts w:ascii="Arial" w:eastAsia="Times New Roman" w:hAnsi="Arial" w:cs="Arial"/>
          <w:b/>
          <w:bCs/>
          <w:color w:val="242424"/>
          <w:kern w:val="0"/>
          <w:sz w:val="21"/>
          <w:szCs w:val="21"/>
          <w:lang w:eastAsia="ru-RU"/>
          <w14:ligatures w14:val="none"/>
        </w:rPr>
        <w:t>. Адлерский район. В феврале цвела мимоза</w:t>
      </w:r>
    </w:p>
    <w:p w14:paraId="17A24A93"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8139709"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3E62D99A" wp14:editId="7142B718">
            <wp:extent cx="5715000" cy="3192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14:paraId="3295FF80"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Штаб. Адлер. Обсуждали важные вопросы</w:t>
      </w:r>
    </w:p>
    <w:p w14:paraId="3F77931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6951A42D"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2776FEDE" wp14:editId="1B1C5AE6">
            <wp:extent cx="5715000"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7C144A9B"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 xml:space="preserve">Тщательный анализ </w:t>
      </w:r>
      <w:proofErr w:type="spellStart"/>
      <w:r w:rsidRPr="000F1229">
        <w:rPr>
          <w:rFonts w:ascii="Arial" w:eastAsia="Times New Roman" w:hAnsi="Arial" w:cs="Arial"/>
          <w:b/>
          <w:bCs/>
          <w:color w:val="242424"/>
          <w:kern w:val="0"/>
          <w:sz w:val="21"/>
          <w:szCs w:val="21"/>
          <w:lang w:eastAsia="ru-RU"/>
          <w14:ligatures w14:val="none"/>
        </w:rPr>
        <w:t>эпидситуации</w:t>
      </w:r>
      <w:proofErr w:type="spellEnd"/>
    </w:p>
    <w:p w14:paraId="317F0A9B"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71C69E2B" w14:textId="16A9D2CA"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174FF947"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151BC017" wp14:editId="64A4F484">
            <wp:extent cx="5715000" cy="3192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14:paraId="721ACB4B"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Эффективная команда-гарант успеха</w:t>
      </w:r>
    </w:p>
    <w:p w14:paraId="6E4AEE2E" w14:textId="4989A3CB" w:rsidR="000F1229" w:rsidRPr="000F1229" w:rsidRDefault="000F1229" w:rsidP="00742DE4">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BA0502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602EA76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11F08881" wp14:editId="53B188EA">
            <wp:extent cx="5715000" cy="3208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78D80036"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Штаб на ул. Роз. г-к Сочи.</w:t>
      </w:r>
    </w:p>
    <w:p w14:paraId="118D1EDE"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6DE5D8E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5CDE60DB" wp14:editId="5A36A852">
            <wp:extent cx="5715000" cy="3208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25BE0C5A"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Все под контролем</w:t>
      </w:r>
    </w:p>
    <w:p w14:paraId="06EC9FA8"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3EB5A408"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7DE427CE" wp14:editId="34D7F7C2">
            <wp:extent cx="5715000" cy="3208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5962A2FE"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Ни один звонок не остался без внимания</w:t>
      </w:r>
    </w:p>
    <w:p w14:paraId="3813CD2E"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2A618C46" w14:textId="77777777" w:rsidR="009719EE" w:rsidRDefault="009719EE"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Pr>
          <w:rFonts w:ascii="Arial" w:eastAsia="Times New Roman" w:hAnsi="Arial" w:cs="Arial"/>
          <w:noProof/>
          <w:color w:val="242424"/>
          <w:kern w:val="0"/>
          <w:sz w:val="21"/>
          <w:szCs w:val="21"/>
          <w:lang w:eastAsia="ru-RU"/>
        </w:rPr>
        <w:lastRenderedPageBreak/>
        <w:drawing>
          <wp:inline distT="0" distB="0" distL="0" distR="0" wp14:anchorId="4B92C4BA" wp14:editId="631D7C20">
            <wp:extent cx="5940425" cy="39319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1">
                      <a:extLst>
                        <a:ext uri="{28A0092B-C50C-407E-A947-70E740481C1C}">
                          <a14:useLocalDpi xmlns:a14="http://schemas.microsoft.com/office/drawing/2010/main" val="0"/>
                        </a:ext>
                      </a:extLst>
                    </a:blip>
                    <a:stretch>
                      <a:fillRect/>
                    </a:stretch>
                  </pic:blipFill>
                  <pic:spPr>
                    <a:xfrm>
                      <a:off x="0" y="0"/>
                      <a:ext cx="5940425" cy="3931920"/>
                    </a:xfrm>
                    <a:prstGeom prst="rect">
                      <a:avLst/>
                    </a:prstGeom>
                  </pic:spPr>
                </pic:pic>
              </a:graphicData>
            </a:graphic>
          </wp:inline>
        </w:drawing>
      </w:r>
    </w:p>
    <w:p w14:paraId="266F06C3" w14:textId="048C3838" w:rsidR="009719EE" w:rsidRPr="009719EE" w:rsidRDefault="009719EE" w:rsidP="000F1229">
      <w:pPr>
        <w:shd w:val="clear" w:color="auto" w:fill="F8F8F8"/>
        <w:spacing w:after="150" w:line="240" w:lineRule="auto"/>
        <w:jc w:val="center"/>
        <w:rPr>
          <w:rFonts w:ascii="Arial" w:eastAsia="Times New Roman" w:hAnsi="Arial" w:cs="Arial"/>
          <w:b/>
          <w:bCs/>
          <w:color w:val="242424"/>
          <w:kern w:val="0"/>
          <w:sz w:val="21"/>
          <w:szCs w:val="21"/>
          <w:lang w:eastAsia="ru-RU"/>
          <w14:ligatures w14:val="none"/>
        </w:rPr>
      </w:pPr>
      <w:r w:rsidRPr="009719EE">
        <w:rPr>
          <w:rFonts w:ascii="Arial" w:eastAsia="Times New Roman" w:hAnsi="Arial" w:cs="Arial"/>
          <w:b/>
          <w:bCs/>
          <w:color w:val="242424"/>
          <w:kern w:val="0"/>
          <w:sz w:val="21"/>
          <w:szCs w:val="21"/>
          <w:lang w:eastAsia="ru-RU"/>
          <w14:ligatures w14:val="none"/>
        </w:rPr>
        <w:t>Всегда были готовы к новым задачам</w:t>
      </w:r>
    </w:p>
    <w:p w14:paraId="51965FDB" w14:textId="77777777" w:rsidR="009719EE" w:rsidRDefault="009719EE"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3620928A" w14:textId="77777777" w:rsidR="009719EE" w:rsidRDefault="009719EE"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66DB70C0" w14:textId="77777777" w:rsidR="009719EE" w:rsidRDefault="009719EE"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6AB32E8E" w14:textId="1AA27E7E"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5C4892EF" wp14:editId="6739C346">
            <wp:extent cx="5715000" cy="320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770DFD69"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Зачастую возвращались с работы поздно</w:t>
      </w:r>
    </w:p>
    <w:p w14:paraId="6EBFA0B3"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06200EA4"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16DE568A"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69E60524" wp14:editId="38602AF8">
            <wp:extent cx="5715000" cy="32232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6AAA9F02"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Водители. Соколы олимпийских дорог</w:t>
      </w:r>
    </w:p>
    <w:p w14:paraId="2EA2F661"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3CD2BB3C"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5C5D2D5B" wp14:editId="7DA1DDE9">
            <wp:extent cx="5715000" cy="3208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7B65B806"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Дорога на объекты</w:t>
      </w:r>
    </w:p>
    <w:p w14:paraId="0851A61C"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20F96BB6"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6A9576A" w14:textId="5104B6CD" w:rsidR="000F1229" w:rsidRPr="000F1229" w:rsidRDefault="000F1229" w:rsidP="00F9579B">
      <w:pPr>
        <w:shd w:val="clear" w:color="auto" w:fill="F8F8F8"/>
        <w:spacing w:after="0" w:line="240" w:lineRule="auto"/>
        <w:rPr>
          <w:rFonts w:ascii="Arial" w:eastAsia="Times New Roman" w:hAnsi="Arial" w:cs="Arial"/>
          <w:color w:val="242424"/>
          <w:kern w:val="0"/>
          <w:sz w:val="21"/>
          <w:szCs w:val="21"/>
          <w:lang w:eastAsia="ru-RU"/>
          <w14:ligatures w14:val="none"/>
        </w:rPr>
      </w:pPr>
    </w:p>
    <w:p w14:paraId="698B50AD"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20A2EE84"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13A22A21" wp14:editId="4F36F39A">
            <wp:extent cx="5715000" cy="3238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25A5067C"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Консультировали граждан в здании вокзала г-к Сочи</w:t>
      </w:r>
    </w:p>
    <w:p w14:paraId="46F6964B"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7CF08D84"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0A2C3CF5" wp14:editId="5E2B2698">
            <wp:extent cx="5715000" cy="32308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230880"/>
                    </a:xfrm>
                    <a:prstGeom prst="rect">
                      <a:avLst/>
                    </a:prstGeom>
                    <a:noFill/>
                    <a:ln>
                      <a:noFill/>
                    </a:ln>
                  </pic:spPr>
                </pic:pic>
              </a:graphicData>
            </a:graphic>
          </wp:inline>
        </w:drawing>
      </w:r>
    </w:p>
    <w:p w14:paraId="3371EBBA"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На консультационном пункте в аэропорту</w:t>
      </w:r>
    </w:p>
    <w:p w14:paraId="346D1244"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5762906C"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387479C6" wp14:editId="677071A0">
            <wp:extent cx="5715000" cy="3200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7B4B5147"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Консультации в здании штаба</w:t>
      </w:r>
    </w:p>
    <w:p w14:paraId="137A0D07"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C527F5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5FC3F904" wp14:editId="7C34EBE3">
            <wp:extent cx="5715000" cy="32232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13EAFBA1"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Делились впечатлениями</w:t>
      </w:r>
    </w:p>
    <w:p w14:paraId="38C4019E"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527ED1BB"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154A50B7" wp14:editId="5F0729A9">
            <wp:extent cx="5715000" cy="3223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6640C9C6"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Просто радовались</w:t>
      </w:r>
    </w:p>
    <w:p w14:paraId="5E899EC6"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609CF6B5"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30D6268A" wp14:editId="2291566C">
            <wp:extent cx="5715000" cy="32080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00B1635C"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 xml:space="preserve">Бригада быстрого реагирования горбольница №8 </w:t>
      </w:r>
      <w:proofErr w:type="spellStart"/>
      <w:r w:rsidRPr="000F1229">
        <w:rPr>
          <w:rFonts w:ascii="Arial" w:eastAsia="Times New Roman" w:hAnsi="Arial" w:cs="Arial"/>
          <w:b/>
          <w:bCs/>
          <w:color w:val="242424"/>
          <w:kern w:val="0"/>
          <w:sz w:val="21"/>
          <w:szCs w:val="21"/>
          <w:lang w:eastAsia="ru-RU"/>
          <w14:ligatures w14:val="none"/>
        </w:rPr>
        <w:t>г.Сочи</w:t>
      </w:r>
      <w:proofErr w:type="spellEnd"/>
    </w:p>
    <w:p w14:paraId="303D7F96"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2547C0E"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3CAD425A" wp14:editId="5DD75DB8">
            <wp:extent cx="5715000"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3E27ECE8" w14:textId="585B5475"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Отбор проб воздуха горбольница №8 г.</w:t>
      </w:r>
      <w:r w:rsidR="00B85D48" w:rsidRPr="00B85D48">
        <w:rPr>
          <w:rFonts w:ascii="Arial" w:eastAsia="Times New Roman" w:hAnsi="Arial" w:cs="Arial"/>
          <w:b/>
          <w:bCs/>
          <w:color w:val="242424"/>
          <w:kern w:val="0"/>
          <w:sz w:val="21"/>
          <w:szCs w:val="21"/>
          <w:lang w:eastAsia="ru-RU"/>
          <w14:ligatures w14:val="none"/>
        </w:rPr>
        <w:t xml:space="preserve"> </w:t>
      </w:r>
      <w:r w:rsidRPr="000F1229">
        <w:rPr>
          <w:rFonts w:ascii="Arial" w:eastAsia="Times New Roman" w:hAnsi="Arial" w:cs="Arial"/>
          <w:b/>
          <w:bCs/>
          <w:color w:val="242424"/>
          <w:kern w:val="0"/>
          <w:sz w:val="21"/>
          <w:szCs w:val="21"/>
          <w:lang w:eastAsia="ru-RU"/>
          <w14:ligatures w14:val="none"/>
        </w:rPr>
        <w:t xml:space="preserve">Сочи </w:t>
      </w:r>
      <w:proofErr w:type="spellStart"/>
      <w:r w:rsidRPr="000F1229">
        <w:rPr>
          <w:rFonts w:ascii="Arial" w:eastAsia="Times New Roman" w:hAnsi="Arial" w:cs="Arial"/>
          <w:b/>
          <w:bCs/>
          <w:color w:val="242424"/>
          <w:kern w:val="0"/>
          <w:sz w:val="21"/>
          <w:szCs w:val="21"/>
          <w:lang w:eastAsia="ru-RU"/>
          <w14:ligatures w14:val="none"/>
        </w:rPr>
        <w:t>пгт</w:t>
      </w:r>
      <w:proofErr w:type="spellEnd"/>
      <w:r w:rsidRPr="000F1229">
        <w:rPr>
          <w:rFonts w:ascii="Arial" w:eastAsia="Times New Roman" w:hAnsi="Arial" w:cs="Arial"/>
          <w:b/>
          <w:bCs/>
          <w:color w:val="242424"/>
          <w:kern w:val="0"/>
          <w:sz w:val="21"/>
          <w:szCs w:val="21"/>
          <w:lang w:eastAsia="ru-RU"/>
          <w14:ligatures w14:val="none"/>
        </w:rPr>
        <w:t xml:space="preserve"> Красная поляна</w:t>
      </w:r>
    </w:p>
    <w:p w14:paraId="1CB84AEA"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651EA32F"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drawing>
          <wp:inline distT="0" distB="0" distL="0" distR="0" wp14:anchorId="2A3352AF" wp14:editId="0DF7BA33">
            <wp:extent cx="5715000"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63673A68"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73AEF9F6" wp14:editId="1AB83E7E">
            <wp:extent cx="5715000" cy="32080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0A389D0C"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Мобильная лаборатория в работе</w:t>
      </w:r>
    </w:p>
    <w:p w14:paraId="38ED931A"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2FB3A5EB" w14:textId="7F42611F" w:rsidR="000F1229" w:rsidRPr="000F1229" w:rsidRDefault="000F1229" w:rsidP="00BC7662">
      <w:pPr>
        <w:shd w:val="clear" w:color="auto" w:fill="F8F8F8"/>
        <w:spacing w:after="0" w:line="240" w:lineRule="auto"/>
        <w:rPr>
          <w:rFonts w:ascii="Arial" w:eastAsia="Times New Roman" w:hAnsi="Arial" w:cs="Arial"/>
          <w:color w:val="242424"/>
          <w:kern w:val="0"/>
          <w:sz w:val="21"/>
          <w:szCs w:val="21"/>
          <w:lang w:eastAsia="ru-RU"/>
          <w14:ligatures w14:val="none"/>
        </w:rPr>
      </w:pPr>
    </w:p>
    <w:p w14:paraId="19F10390"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E2260F6" w14:textId="3094D1AE"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17EE994F"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noProof/>
          <w:color w:val="242424"/>
          <w:kern w:val="0"/>
          <w:sz w:val="21"/>
          <w:szCs w:val="21"/>
          <w:lang w:eastAsia="ru-RU"/>
          <w14:ligatures w14:val="none"/>
        </w:rPr>
        <w:lastRenderedPageBreak/>
        <w:drawing>
          <wp:inline distT="0" distB="0" distL="0" distR="0" wp14:anchorId="63726A9C" wp14:editId="3770D217">
            <wp:extent cx="5547360" cy="31470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360" cy="3147060"/>
                    </a:xfrm>
                    <a:prstGeom prst="rect">
                      <a:avLst/>
                    </a:prstGeom>
                    <a:noFill/>
                    <a:ln>
                      <a:noFill/>
                    </a:ln>
                  </pic:spPr>
                </pic:pic>
              </a:graphicData>
            </a:graphic>
          </wp:inline>
        </w:drawing>
      </w:r>
      <w:r w:rsidRPr="000F1229">
        <w:rPr>
          <w:rFonts w:ascii="Arial" w:eastAsia="Times New Roman" w:hAnsi="Arial" w:cs="Arial"/>
          <w:color w:val="242424"/>
          <w:kern w:val="0"/>
          <w:sz w:val="21"/>
          <w:szCs w:val="21"/>
          <w:lang w:eastAsia="ru-RU"/>
          <w14:ligatures w14:val="none"/>
        </w:rPr>
        <w:t> </w:t>
      </w:r>
      <w:r w:rsidRPr="000F1229">
        <w:rPr>
          <w:rFonts w:ascii="Arial" w:eastAsia="Times New Roman" w:hAnsi="Arial" w:cs="Arial"/>
          <w:noProof/>
          <w:color w:val="242424"/>
          <w:kern w:val="0"/>
          <w:sz w:val="21"/>
          <w:szCs w:val="21"/>
          <w:lang w:eastAsia="ru-RU"/>
          <w14:ligatures w14:val="none"/>
        </w:rPr>
        <w:drawing>
          <wp:inline distT="0" distB="0" distL="0" distR="0" wp14:anchorId="7E389A03" wp14:editId="5C79673D">
            <wp:extent cx="5547360" cy="3147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3147060"/>
                    </a:xfrm>
                    <a:prstGeom prst="rect">
                      <a:avLst/>
                    </a:prstGeom>
                    <a:noFill/>
                    <a:ln>
                      <a:noFill/>
                    </a:ln>
                  </pic:spPr>
                </pic:pic>
              </a:graphicData>
            </a:graphic>
          </wp:inline>
        </w:drawing>
      </w:r>
    </w:p>
    <w:p w14:paraId="377C1A4E"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Работали одной командой</w:t>
      </w:r>
    </w:p>
    <w:p w14:paraId="2F09FB6D" w14:textId="77777777"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color w:val="242424"/>
          <w:kern w:val="0"/>
          <w:sz w:val="21"/>
          <w:szCs w:val="21"/>
          <w:lang w:eastAsia="ru-RU"/>
          <w14:ligatures w14:val="none"/>
        </w:rPr>
        <w:t> </w:t>
      </w:r>
    </w:p>
    <w:p w14:paraId="4B32FA36" w14:textId="60CFBF20" w:rsidR="00BC7662" w:rsidRDefault="00BC7662" w:rsidP="00BC7662">
      <w:pPr>
        <w:pStyle w:val="a3"/>
        <w:shd w:val="clear" w:color="auto" w:fill="F8F8F8"/>
        <w:spacing w:before="0" w:beforeAutospacing="0" w:after="0" w:afterAutospacing="0"/>
        <w:rPr>
          <w:rFonts w:ascii="Arial" w:hAnsi="Arial" w:cs="Arial"/>
          <w:color w:val="242424"/>
          <w:sz w:val="21"/>
          <w:szCs w:val="21"/>
        </w:rPr>
      </w:pPr>
    </w:p>
    <w:p w14:paraId="7DB5C733" w14:textId="77777777" w:rsidR="00BC7662" w:rsidRDefault="00BC7662" w:rsidP="00BC7662">
      <w:pPr>
        <w:pStyle w:val="a3"/>
        <w:shd w:val="clear" w:color="auto" w:fill="F8F8F8"/>
        <w:spacing w:before="0" w:beforeAutospacing="0" w:after="150" w:afterAutospacing="0"/>
        <w:jc w:val="center"/>
        <w:rPr>
          <w:rFonts w:ascii="Arial" w:hAnsi="Arial" w:cs="Arial"/>
          <w:color w:val="242424"/>
          <w:sz w:val="21"/>
          <w:szCs w:val="21"/>
        </w:rPr>
      </w:pPr>
      <w:r>
        <w:rPr>
          <w:rFonts w:ascii="Arial" w:hAnsi="Arial" w:cs="Arial"/>
          <w:noProof/>
          <w:color w:val="242424"/>
          <w:sz w:val="21"/>
          <w:szCs w:val="21"/>
        </w:rPr>
        <w:lastRenderedPageBreak/>
        <w:drawing>
          <wp:inline distT="0" distB="0" distL="0" distR="0" wp14:anchorId="05C41F07" wp14:editId="4FE704AB">
            <wp:extent cx="57150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41A7EAB6" w14:textId="77777777" w:rsidR="00BC7662" w:rsidRDefault="00BC7662" w:rsidP="00BC7662">
      <w:pPr>
        <w:pStyle w:val="a3"/>
        <w:shd w:val="clear" w:color="auto" w:fill="F8F8F8"/>
        <w:spacing w:before="0" w:beforeAutospacing="0" w:after="150" w:afterAutospacing="0"/>
        <w:jc w:val="center"/>
        <w:rPr>
          <w:rFonts w:ascii="Arial" w:hAnsi="Arial" w:cs="Arial"/>
          <w:color w:val="242424"/>
          <w:sz w:val="21"/>
          <w:szCs w:val="21"/>
        </w:rPr>
      </w:pPr>
      <w:r>
        <w:rPr>
          <w:rFonts w:ascii="Arial" w:hAnsi="Arial" w:cs="Arial"/>
          <w:noProof/>
          <w:color w:val="242424"/>
          <w:sz w:val="21"/>
          <w:szCs w:val="21"/>
        </w:rPr>
        <w:drawing>
          <wp:inline distT="0" distB="0" distL="0" distR="0" wp14:anchorId="6CAAE5A4" wp14:editId="7338B664">
            <wp:extent cx="5715000" cy="31927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14:paraId="61E41345" w14:textId="77777777" w:rsidR="00BC7662" w:rsidRDefault="00BC7662" w:rsidP="00BC7662">
      <w:pPr>
        <w:pStyle w:val="a3"/>
        <w:shd w:val="clear" w:color="auto" w:fill="F8F8F8"/>
        <w:spacing w:before="0" w:beforeAutospacing="0" w:after="150" w:afterAutospacing="0"/>
        <w:jc w:val="center"/>
        <w:rPr>
          <w:rFonts w:ascii="Arial" w:hAnsi="Arial" w:cs="Arial"/>
          <w:color w:val="242424"/>
          <w:sz w:val="21"/>
          <w:szCs w:val="21"/>
        </w:rPr>
      </w:pPr>
      <w:r>
        <w:rPr>
          <w:rFonts w:ascii="Arial" w:hAnsi="Arial" w:cs="Arial"/>
          <w:noProof/>
          <w:color w:val="242424"/>
          <w:sz w:val="21"/>
          <w:szCs w:val="21"/>
        </w:rPr>
        <w:lastRenderedPageBreak/>
        <w:drawing>
          <wp:inline distT="0" distB="0" distL="0" distR="0" wp14:anchorId="61BA173B" wp14:editId="3B1A2AD8">
            <wp:extent cx="5715000" cy="3185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185160"/>
                    </a:xfrm>
                    <a:prstGeom prst="rect">
                      <a:avLst/>
                    </a:prstGeom>
                    <a:noFill/>
                    <a:ln>
                      <a:noFill/>
                    </a:ln>
                  </pic:spPr>
                </pic:pic>
              </a:graphicData>
            </a:graphic>
          </wp:inline>
        </w:drawing>
      </w:r>
    </w:p>
    <w:p w14:paraId="2CFF5D50" w14:textId="77777777" w:rsidR="000F1229" w:rsidRPr="000F1229" w:rsidRDefault="000F1229" w:rsidP="000F1229">
      <w:pPr>
        <w:shd w:val="clear" w:color="auto" w:fill="F8F8F8"/>
        <w:spacing w:after="0" w:line="240" w:lineRule="auto"/>
        <w:jc w:val="center"/>
        <w:rPr>
          <w:rFonts w:ascii="Arial" w:eastAsia="Times New Roman" w:hAnsi="Arial" w:cs="Arial"/>
          <w:color w:val="242424"/>
          <w:kern w:val="0"/>
          <w:sz w:val="21"/>
          <w:szCs w:val="21"/>
          <w:lang w:eastAsia="ru-RU"/>
          <w14:ligatures w14:val="none"/>
        </w:rPr>
      </w:pPr>
      <w:r w:rsidRPr="000F1229">
        <w:rPr>
          <w:rFonts w:ascii="Arial" w:eastAsia="Times New Roman" w:hAnsi="Arial" w:cs="Arial"/>
          <w:b/>
          <w:bCs/>
          <w:color w:val="242424"/>
          <w:kern w:val="0"/>
          <w:sz w:val="21"/>
          <w:szCs w:val="21"/>
          <w:lang w:eastAsia="ru-RU"/>
          <w14:ligatures w14:val="none"/>
        </w:rPr>
        <w:t>Тесно работали со Ставропольским</w:t>
      </w:r>
      <w:r w:rsidRPr="000F1229">
        <w:rPr>
          <w:rFonts w:ascii="Arial" w:eastAsia="Times New Roman" w:hAnsi="Arial" w:cs="Arial"/>
          <w:color w:val="242424"/>
          <w:kern w:val="0"/>
          <w:sz w:val="21"/>
          <w:szCs w:val="21"/>
          <w:lang w:eastAsia="ru-RU"/>
          <w14:ligatures w14:val="none"/>
        </w:rPr>
        <w:t> </w:t>
      </w:r>
      <w:r w:rsidRPr="000F1229">
        <w:rPr>
          <w:rFonts w:ascii="Arial" w:eastAsia="Times New Roman" w:hAnsi="Arial" w:cs="Arial"/>
          <w:b/>
          <w:bCs/>
          <w:color w:val="242424"/>
          <w:kern w:val="0"/>
          <w:sz w:val="21"/>
          <w:szCs w:val="21"/>
          <w:lang w:eastAsia="ru-RU"/>
          <w14:ligatures w14:val="none"/>
        </w:rPr>
        <w:t>противочумным институтом</w:t>
      </w:r>
    </w:p>
    <w:p w14:paraId="5BABA24C" w14:textId="1CE407DE" w:rsidR="000F1229" w:rsidRPr="000F1229" w:rsidRDefault="000F1229" w:rsidP="000F1229">
      <w:pPr>
        <w:shd w:val="clear" w:color="auto" w:fill="F8F8F8"/>
        <w:spacing w:after="150" w:line="240" w:lineRule="auto"/>
        <w:jc w:val="center"/>
        <w:rPr>
          <w:rFonts w:ascii="Arial" w:eastAsia="Times New Roman" w:hAnsi="Arial" w:cs="Arial"/>
          <w:color w:val="242424"/>
          <w:kern w:val="0"/>
          <w:sz w:val="21"/>
          <w:szCs w:val="21"/>
          <w:lang w:eastAsia="ru-RU"/>
          <w14:ligatures w14:val="none"/>
        </w:rPr>
      </w:pPr>
    </w:p>
    <w:p w14:paraId="605487F9" w14:textId="2E0637D2" w:rsidR="000F1229" w:rsidRDefault="009719EE" w:rsidP="00820E62">
      <w:pPr>
        <w:jc w:val="center"/>
      </w:pPr>
      <w:r>
        <w:rPr>
          <w:noProof/>
        </w:rPr>
        <w:drawing>
          <wp:inline distT="0" distB="0" distL="0" distR="0" wp14:anchorId="6DEA3CDC" wp14:editId="274518E0">
            <wp:extent cx="3251200" cy="2339340"/>
            <wp:effectExtent l="0" t="0" r="635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9">
                      <a:extLst>
                        <a:ext uri="{28A0092B-C50C-407E-A947-70E740481C1C}">
                          <a14:useLocalDpi xmlns:a14="http://schemas.microsoft.com/office/drawing/2010/main" val="0"/>
                        </a:ext>
                      </a:extLst>
                    </a:blip>
                    <a:stretch>
                      <a:fillRect/>
                    </a:stretch>
                  </pic:blipFill>
                  <pic:spPr>
                    <a:xfrm>
                      <a:off x="0" y="0"/>
                      <a:ext cx="3251200" cy="2339340"/>
                    </a:xfrm>
                    <a:prstGeom prst="rect">
                      <a:avLst/>
                    </a:prstGeom>
                  </pic:spPr>
                </pic:pic>
              </a:graphicData>
            </a:graphic>
          </wp:inline>
        </w:drawing>
      </w:r>
    </w:p>
    <w:p w14:paraId="3F9841BE" w14:textId="09699E70" w:rsidR="009719EE" w:rsidRPr="00820E62" w:rsidRDefault="00820E62">
      <w:pPr>
        <w:rPr>
          <w:b/>
          <w:bCs/>
          <w:sz w:val="24"/>
          <w:szCs w:val="24"/>
        </w:rPr>
      </w:pPr>
      <w:r>
        <w:rPr>
          <w:b/>
          <w:bCs/>
          <w:sz w:val="24"/>
          <w:szCs w:val="24"/>
        </w:rPr>
        <w:t xml:space="preserve">                                        </w:t>
      </w:r>
      <w:r w:rsidR="009719EE" w:rsidRPr="00820E62">
        <w:rPr>
          <w:b/>
          <w:bCs/>
          <w:sz w:val="24"/>
          <w:szCs w:val="24"/>
        </w:rPr>
        <w:t xml:space="preserve">Болели за наших </w:t>
      </w:r>
      <w:r w:rsidRPr="00820E62">
        <w:rPr>
          <w:b/>
          <w:bCs/>
          <w:sz w:val="24"/>
          <w:szCs w:val="24"/>
        </w:rPr>
        <w:t>без отрыва от работы</w:t>
      </w:r>
    </w:p>
    <w:sectPr w:rsidR="009719EE" w:rsidRPr="00820E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29"/>
    <w:rsid w:val="000F1229"/>
    <w:rsid w:val="00132344"/>
    <w:rsid w:val="004C7BC5"/>
    <w:rsid w:val="00742DE4"/>
    <w:rsid w:val="00820E62"/>
    <w:rsid w:val="009719EE"/>
    <w:rsid w:val="00B85D48"/>
    <w:rsid w:val="00BC7662"/>
    <w:rsid w:val="00F95182"/>
    <w:rsid w:val="00F95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86E4"/>
  <w15:chartTrackingRefBased/>
  <w15:docId w15:val="{C207D4AC-0118-46C4-AF63-2700FA3B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766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287343">
      <w:bodyDiv w:val="1"/>
      <w:marLeft w:val="0"/>
      <w:marRight w:val="0"/>
      <w:marTop w:val="0"/>
      <w:marBottom w:val="0"/>
      <w:divBdr>
        <w:top w:val="none" w:sz="0" w:space="0" w:color="auto"/>
        <w:left w:val="none" w:sz="0" w:space="0" w:color="auto"/>
        <w:bottom w:val="none" w:sz="0" w:space="0" w:color="auto"/>
        <w:right w:val="none" w:sz="0" w:space="0" w:color="auto"/>
      </w:divBdr>
      <w:divsChild>
        <w:div w:id="947347800">
          <w:marLeft w:val="150"/>
          <w:marRight w:val="0"/>
          <w:marTop w:val="0"/>
          <w:marBottom w:val="0"/>
          <w:divBdr>
            <w:top w:val="none" w:sz="0" w:space="0" w:color="auto"/>
            <w:left w:val="none" w:sz="0" w:space="0" w:color="auto"/>
            <w:bottom w:val="none" w:sz="0" w:space="0" w:color="auto"/>
            <w:right w:val="none" w:sz="0" w:space="0" w:color="auto"/>
          </w:divBdr>
          <w:divsChild>
            <w:div w:id="146090759">
              <w:marLeft w:val="0"/>
              <w:marRight w:val="0"/>
              <w:marTop w:val="0"/>
              <w:marBottom w:val="0"/>
              <w:divBdr>
                <w:top w:val="none" w:sz="0" w:space="0" w:color="auto"/>
                <w:left w:val="none" w:sz="0" w:space="0" w:color="auto"/>
                <w:bottom w:val="none" w:sz="0" w:space="0" w:color="auto"/>
                <w:right w:val="none" w:sz="0" w:space="0" w:color="auto"/>
              </w:divBdr>
              <w:divsChild>
                <w:div w:id="5392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298</Words>
  <Characters>1701</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2</cp:revision>
  <dcterms:created xsi:type="dcterms:W3CDTF">2022-07-15T12:43:00Z</dcterms:created>
  <dcterms:modified xsi:type="dcterms:W3CDTF">2022-07-15T12:43:00Z</dcterms:modified>
</cp:coreProperties>
</file>